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D" w:rsidRPr="0079195E" w:rsidRDefault="002951DE" w:rsidP="00B16D9E">
      <w:r w:rsidRPr="0079195E">
        <w:t>Drámatechnikai eszközök a nyelvórán</w:t>
      </w:r>
    </w:p>
    <w:p w:rsidR="003026A1" w:rsidRPr="0079195E" w:rsidRDefault="002951DE" w:rsidP="00B27B5B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79195E">
        <w:rPr>
          <w:rFonts w:ascii="Times New Roman" w:hAnsi="Times New Roman" w:cs="Times New Roman"/>
          <w:b/>
          <w:smallCaps/>
          <w:sz w:val="20"/>
          <w:szCs w:val="20"/>
        </w:rPr>
        <w:t>Erasmus-nap, 2018. október 12.</w:t>
      </w:r>
    </w:p>
    <w:p w:rsidR="002951DE" w:rsidRPr="00B16D9E" w:rsidRDefault="002951DE" w:rsidP="00B27B5B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B16D9E">
        <w:rPr>
          <w:rFonts w:ascii="Times New Roman" w:hAnsi="Times New Roman" w:cs="Times New Roman"/>
          <w:smallCaps/>
          <w:sz w:val="32"/>
          <w:szCs w:val="32"/>
        </w:rPr>
        <w:t>J. Tóth Judit, Kertész Luca</w:t>
      </w:r>
    </w:p>
    <w:p w:rsidR="007257D7" w:rsidRPr="00B16D9E" w:rsidRDefault="007257D7" w:rsidP="00B27B5B">
      <w:pPr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B16D9E">
        <w:rPr>
          <w:rFonts w:ascii="Times New Roman" w:hAnsi="Times New Roman" w:cs="Times New Roman"/>
          <w:smallCaps/>
          <w:sz w:val="32"/>
          <w:szCs w:val="32"/>
        </w:rPr>
        <w:t>ELTE Radnóti Miklós Gyakorlóiskola</w:t>
      </w:r>
    </w:p>
    <w:p w:rsidR="00B27B5B" w:rsidRPr="00B16D9E" w:rsidRDefault="002951DE" w:rsidP="00B27B5B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D9E">
        <w:rPr>
          <w:rFonts w:ascii="Times New Roman" w:hAnsi="Times New Roman" w:cs="Times New Roman"/>
          <w:sz w:val="28"/>
          <w:szCs w:val="28"/>
        </w:rPr>
        <w:t>elérhetőség</w:t>
      </w:r>
      <w:r w:rsidR="00B27B5B" w:rsidRPr="00B16D9E">
        <w:rPr>
          <w:rFonts w:ascii="Times New Roman" w:hAnsi="Times New Roman" w:cs="Times New Roman"/>
          <w:sz w:val="28"/>
          <w:szCs w:val="28"/>
        </w:rPr>
        <w:t>: J.Toth.Judit@radnoti.elte.hu</w:t>
      </w:r>
    </w:p>
    <w:p w:rsidR="00FB70CD" w:rsidRPr="00B16D9E" w:rsidRDefault="00690001" w:rsidP="002E390C">
      <w:pPr>
        <w:pStyle w:val="NormlWeb"/>
        <w:spacing w:before="0" w:beforeAutospacing="0" w:after="200" w:afterAutospacing="0"/>
        <w:jc w:val="center"/>
        <w:rPr>
          <w:b/>
          <w:bCs/>
          <w:smallCaps/>
          <w:color w:val="000000"/>
          <w:sz w:val="28"/>
          <w:szCs w:val="28"/>
        </w:rPr>
      </w:pPr>
      <w:r w:rsidRPr="00B16D9E">
        <w:rPr>
          <w:b/>
          <w:bCs/>
          <w:smallCaps/>
          <w:color w:val="000000"/>
          <w:sz w:val="28"/>
          <w:szCs w:val="28"/>
        </w:rPr>
        <w:t>Játékok a</w:t>
      </w:r>
      <w:r w:rsidR="0079195E" w:rsidRPr="00B16D9E">
        <w:rPr>
          <w:b/>
          <w:bCs/>
          <w:smallCaps/>
          <w:color w:val="000000"/>
          <w:sz w:val="28"/>
          <w:szCs w:val="28"/>
        </w:rPr>
        <w:t xml:space="preserve"> s</w:t>
      </w:r>
      <w:r w:rsidR="002951DE" w:rsidRPr="00B16D9E">
        <w:rPr>
          <w:b/>
          <w:bCs/>
          <w:smallCaps/>
          <w:color w:val="000000"/>
          <w:sz w:val="28"/>
          <w:szCs w:val="28"/>
        </w:rPr>
        <w:t>zavaktól a szövegig</w:t>
      </w:r>
    </w:p>
    <w:p w:rsidR="00FB70CD" w:rsidRPr="00B16D9E" w:rsidRDefault="0079195E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t>TAPSKÖR</w:t>
      </w:r>
      <w:r w:rsidR="00B27B5B" w:rsidRPr="00B16D9E">
        <w:rPr>
          <w:b/>
          <w:bCs/>
          <w:color w:val="000000"/>
          <w:sz w:val="28"/>
          <w:szCs w:val="28"/>
        </w:rPr>
        <w:t xml:space="preserve"> (</w:t>
      </w:r>
      <w:r w:rsidRPr="00B16D9E">
        <w:rPr>
          <w:b/>
          <w:bCs/>
          <w:color w:val="000000"/>
          <w:sz w:val="28"/>
          <w:szCs w:val="28"/>
        </w:rPr>
        <w:t>bemelegítés</w:t>
      </w:r>
      <w:r w:rsidR="00B27B5B" w:rsidRPr="00B16D9E">
        <w:rPr>
          <w:b/>
          <w:bCs/>
          <w:color w:val="000000"/>
          <w:sz w:val="28"/>
          <w:szCs w:val="28"/>
        </w:rPr>
        <w:t xml:space="preserve">, </w:t>
      </w:r>
      <w:r w:rsidRPr="00B16D9E">
        <w:rPr>
          <w:b/>
          <w:bCs/>
          <w:color w:val="000000"/>
          <w:sz w:val="28"/>
          <w:szCs w:val="28"/>
        </w:rPr>
        <w:t>egy téma bevezetése</w:t>
      </w:r>
      <w:r w:rsidR="00B27B5B" w:rsidRPr="00B16D9E">
        <w:rPr>
          <w:b/>
          <w:bCs/>
          <w:color w:val="000000"/>
          <w:sz w:val="28"/>
          <w:szCs w:val="28"/>
        </w:rPr>
        <w:t xml:space="preserve"> + </w:t>
      </w:r>
      <w:r w:rsidR="005B212A" w:rsidRPr="00B16D9E">
        <w:rPr>
          <w:b/>
          <w:bCs/>
          <w:color w:val="000000"/>
          <w:sz w:val="28"/>
          <w:szCs w:val="28"/>
        </w:rPr>
        <w:t xml:space="preserve">együttműködés </w:t>
      </w:r>
      <w:r w:rsidRPr="00B16D9E">
        <w:rPr>
          <w:b/>
          <w:bCs/>
          <w:color w:val="000000"/>
          <w:sz w:val="28"/>
          <w:szCs w:val="28"/>
        </w:rPr>
        <w:t>és koncentráció</w:t>
      </w:r>
      <w:r w:rsidR="00B27B5B" w:rsidRPr="00B16D9E">
        <w:rPr>
          <w:b/>
          <w:bCs/>
          <w:color w:val="000000"/>
          <w:sz w:val="28"/>
          <w:szCs w:val="28"/>
        </w:rPr>
        <w:t>)</w:t>
      </w:r>
    </w:p>
    <w:p w:rsidR="00FB70CD" w:rsidRPr="00B16D9E" w:rsidRDefault="0079195E" w:rsidP="00B27B5B">
      <w:pPr>
        <w:pStyle w:val="NormlWeb"/>
        <w:spacing w:before="0" w:beforeAutospacing="0" w:after="200" w:afterAutospacing="0"/>
        <w:jc w:val="both"/>
        <w:rPr>
          <w:bCs/>
          <w:i/>
          <w:color w:val="000000"/>
          <w:sz w:val="28"/>
          <w:szCs w:val="28"/>
        </w:rPr>
      </w:pPr>
      <w:r w:rsidRPr="00B16D9E">
        <w:rPr>
          <w:bCs/>
          <w:i/>
          <w:color w:val="000000"/>
          <w:sz w:val="28"/>
          <w:szCs w:val="28"/>
        </w:rPr>
        <w:t>Be</w:t>
      </w:r>
      <w:r w:rsidR="00563CF1" w:rsidRPr="00B16D9E">
        <w:rPr>
          <w:bCs/>
          <w:i/>
          <w:color w:val="000000"/>
          <w:sz w:val="28"/>
          <w:szCs w:val="28"/>
        </w:rPr>
        <w:t>mele</w:t>
      </w:r>
      <w:r w:rsidRPr="00B16D9E">
        <w:rPr>
          <w:bCs/>
          <w:i/>
          <w:color w:val="000000"/>
          <w:sz w:val="28"/>
          <w:szCs w:val="28"/>
        </w:rPr>
        <w:t>gítés</w:t>
      </w:r>
    </w:p>
    <w:p w:rsidR="00FB70CD" w:rsidRPr="00B16D9E" w:rsidRDefault="0079195E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 csoport körben áll</w:t>
      </w:r>
      <w:r w:rsidR="00FB70CD" w:rsidRPr="00B16D9E">
        <w:rPr>
          <w:bCs/>
          <w:color w:val="000000"/>
          <w:sz w:val="28"/>
          <w:szCs w:val="28"/>
        </w:rPr>
        <w:t xml:space="preserve">. </w:t>
      </w:r>
      <w:r w:rsidRPr="00B16D9E">
        <w:rPr>
          <w:bCs/>
          <w:color w:val="000000"/>
          <w:sz w:val="28"/>
          <w:szCs w:val="28"/>
        </w:rPr>
        <w:t>A kezdő játékos jobbra fordulva tapsol egyet, a mellette álló játékos továbbadja a tapsot jobbra, majd így megy tovább a taps az egész körön.</w:t>
      </w:r>
      <w:r w:rsidR="00835C7A" w:rsidRPr="00B16D9E">
        <w:rPr>
          <w:bCs/>
          <w:color w:val="000000"/>
          <w:sz w:val="28"/>
          <w:szCs w:val="28"/>
        </w:rPr>
        <w:t xml:space="preserve"> Cél, hogy minél gyorsabb, gördülékenyebb legyen a taps útja.</w:t>
      </w:r>
      <w:r w:rsidRPr="00B16D9E">
        <w:rPr>
          <w:bCs/>
          <w:color w:val="000000"/>
          <w:sz w:val="28"/>
          <w:szCs w:val="28"/>
        </w:rPr>
        <w:t xml:space="preserve"> Ha valaki meg akarja változtatni a taps irányát, kétszer tapsol, ezzel a másik irányba adja tovább a tapsot. A tapsot át is lehet dobni egy szemben álló játékosnak – ehhez szemkontaktus kell és a tapsot „dobó” mozdulat.</w:t>
      </w:r>
    </w:p>
    <w:p w:rsidR="00FB70CD" w:rsidRPr="00B16D9E" w:rsidRDefault="0079195E" w:rsidP="00B27B5B">
      <w:pPr>
        <w:pStyle w:val="NormlWeb"/>
        <w:spacing w:before="0" w:beforeAutospacing="0" w:after="200" w:afterAutospacing="0"/>
        <w:jc w:val="both"/>
        <w:rPr>
          <w:bCs/>
          <w:i/>
          <w:color w:val="000000"/>
          <w:sz w:val="28"/>
          <w:szCs w:val="28"/>
        </w:rPr>
      </w:pPr>
      <w:r w:rsidRPr="00B16D9E">
        <w:rPr>
          <w:bCs/>
          <w:i/>
          <w:color w:val="000000"/>
          <w:sz w:val="28"/>
          <w:szCs w:val="28"/>
        </w:rPr>
        <w:t>Tapskör megadott szavakkal</w:t>
      </w:r>
    </w:p>
    <w:p w:rsidR="00563CF1" w:rsidRPr="00B16D9E" w:rsidRDefault="00563CF1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 xml:space="preserve">A tanár 3 általa választott szót vagy kifejezést kapcsol a három különféle tapshoz (jobbra, balra, keresztbe). A választott szavak lehetnek az aznapi tanórához vagy témához kapcsolódóak. </w:t>
      </w:r>
    </w:p>
    <w:p w:rsidR="00FB70CD" w:rsidRPr="00B16D9E" w:rsidRDefault="0079195E" w:rsidP="00B27B5B">
      <w:pPr>
        <w:pStyle w:val="NormlWeb"/>
        <w:spacing w:before="0" w:beforeAutospacing="0" w:after="200" w:afterAutospacing="0"/>
        <w:jc w:val="both"/>
        <w:rPr>
          <w:bCs/>
          <w:i/>
          <w:color w:val="000000"/>
          <w:sz w:val="28"/>
          <w:szCs w:val="28"/>
        </w:rPr>
      </w:pPr>
      <w:r w:rsidRPr="00B16D9E">
        <w:rPr>
          <w:bCs/>
          <w:i/>
          <w:color w:val="000000"/>
          <w:sz w:val="28"/>
          <w:szCs w:val="28"/>
        </w:rPr>
        <w:t>Asszociációs tapskör</w:t>
      </w:r>
    </w:p>
    <w:p w:rsidR="00563CF1" w:rsidRPr="00B16D9E" w:rsidRDefault="00563CF1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 xml:space="preserve">Ugyanaz, mint a fenti játék, de ebben az esetben a tanár egyetlen </w:t>
      </w:r>
      <w:r w:rsidR="00835C7A" w:rsidRPr="00B16D9E">
        <w:rPr>
          <w:bCs/>
          <w:color w:val="000000"/>
          <w:sz w:val="28"/>
          <w:szCs w:val="28"/>
        </w:rPr>
        <w:t xml:space="preserve">szabadon választott </w:t>
      </w:r>
      <w:r w:rsidRPr="00B16D9E">
        <w:rPr>
          <w:bCs/>
          <w:color w:val="000000"/>
          <w:sz w:val="28"/>
          <w:szCs w:val="28"/>
        </w:rPr>
        <w:t xml:space="preserve">szóval indítja a kört, amire a diákoknak a tapsolást folytatva kell asszociálniuk. </w:t>
      </w:r>
    </w:p>
    <w:p w:rsidR="0079195E" w:rsidRPr="00B16D9E" w:rsidRDefault="0079195E" w:rsidP="0079195E">
      <w:pPr>
        <w:pStyle w:val="NormlWeb"/>
        <w:spacing w:before="0" w:beforeAutospacing="0" w:after="200" w:afterAutospacing="0"/>
        <w:jc w:val="both"/>
        <w:rPr>
          <w:bCs/>
          <w:i/>
          <w:color w:val="000000"/>
          <w:sz w:val="28"/>
          <w:szCs w:val="28"/>
        </w:rPr>
      </w:pPr>
      <w:r w:rsidRPr="00B16D9E">
        <w:rPr>
          <w:bCs/>
          <w:i/>
          <w:color w:val="000000"/>
          <w:sz w:val="28"/>
          <w:szCs w:val="28"/>
        </w:rPr>
        <w:t>Asszociációs tapskör 2</w:t>
      </w:r>
    </w:p>
    <w:p w:rsidR="00FB70CD" w:rsidRPr="00B16D9E" w:rsidRDefault="00563CF1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 fenti játék egy variációja, amikor a gyerekek nem szabadon asszociálnak az utolsó elhangzott szóra, hanem egy, a tanár által a játék elején adott szóhoz vagy témához kapcsolódóan mondanak szavakat (ez lehet</w:t>
      </w:r>
      <w:r w:rsidR="00835C7A" w:rsidRPr="00B16D9E">
        <w:rPr>
          <w:bCs/>
          <w:color w:val="000000"/>
          <w:sz w:val="28"/>
          <w:szCs w:val="28"/>
        </w:rPr>
        <w:t xml:space="preserve"> maga</w:t>
      </w:r>
      <w:r w:rsidRPr="00B16D9E">
        <w:rPr>
          <w:bCs/>
          <w:color w:val="000000"/>
          <w:sz w:val="28"/>
          <w:szCs w:val="28"/>
        </w:rPr>
        <w:t xml:space="preserve"> az óra témája). </w:t>
      </w:r>
    </w:p>
    <w:p w:rsidR="00563CF1" w:rsidRPr="00B16D9E" w:rsidRDefault="00563CF1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</w:p>
    <w:p w:rsidR="00FB70CD" w:rsidRPr="00B16D9E" w:rsidRDefault="00ED51F8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t>‘</w:t>
      </w:r>
      <w:r w:rsidR="00602C4C" w:rsidRPr="00B16D9E">
        <w:rPr>
          <w:b/>
          <w:bCs/>
          <w:color w:val="000000"/>
          <w:sz w:val="28"/>
          <w:szCs w:val="28"/>
        </w:rPr>
        <w:t>HÁT TE MIT CSINÁLSZ?</w:t>
      </w:r>
      <w:r w:rsidRPr="00B16D9E">
        <w:rPr>
          <w:b/>
          <w:bCs/>
          <w:color w:val="000000"/>
          <w:sz w:val="28"/>
          <w:szCs w:val="28"/>
        </w:rPr>
        <w:t>’</w:t>
      </w:r>
      <w:r w:rsidR="00FB70CD" w:rsidRPr="00B16D9E">
        <w:rPr>
          <w:b/>
          <w:bCs/>
          <w:color w:val="000000"/>
          <w:sz w:val="28"/>
          <w:szCs w:val="28"/>
        </w:rPr>
        <w:t xml:space="preserve"> </w:t>
      </w:r>
      <w:r w:rsidR="00B27B5B" w:rsidRPr="00B16D9E">
        <w:rPr>
          <w:b/>
          <w:bCs/>
          <w:color w:val="000000"/>
          <w:sz w:val="28"/>
          <w:szCs w:val="28"/>
        </w:rPr>
        <w:t>(</w:t>
      </w:r>
      <w:r w:rsidR="00602C4C" w:rsidRPr="00B16D9E">
        <w:rPr>
          <w:b/>
          <w:bCs/>
          <w:color w:val="000000"/>
          <w:sz w:val="28"/>
          <w:szCs w:val="28"/>
        </w:rPr>
        <w:t>folyamatos jelen idő tanításához</w:t>
      </w:r>
      <w:r w:rsidR="00B27B5B" w:rsidRPr="00B16D9E">
        <w:rPr>
          <w:b/>
          <w:bCs/>
          <w:color w:val="000000"/>
          <w:sz w:val="28"/>
          <w:szCs w:val="28"/>
        </w:rPr>
        <w:t xml:space="preserve"> + </w:t>
      </w:r>
      <w:r w:rsidR="005B212A" w:rsidRPr="00B16D9E">
        <w:rPr>
          <w:b/>
          <w:bCs/>
          <w:color w:val="000000"/>
          <w:sz w:val="28"/>
          <w:szCs w:val="28"/>
        </w:rPr>
        <w:t>együttműködés</w:t>
      </w:r>
      <w:r w:rsidR="00B27B5B" w:rsidRPr="00B16D9E">
        <w:rPr>
          <w:b/>
          <w:bCs/>
          <w:color w:val="000000"/>
          <w:sz w:val="28"/>
          <w:szCs w:val="28"/>
        </w:rPr>
        <w:t xml:space="preserve">, </w:t>
      </w:r>
      <w:r w:rsidR="00602C4C" w:rsidRPr="00B16D9E">
        <w:rPr>
          <w:b/>
          <w:bCs/>
          <w:color w:val="000000"/>
          <w:sz w:val="28"/>
          <w:szCs w:val="28"/>
        </w:rPr>
        <w:t>koncentráció</w:t>
      </w:r>
      <w:r w:rsidR="00B27B5B" w:rsidRPr="00B16D9E">
        <w:rPr>
          <w:b/>
          <w:bCs/>
          <w:color w:val="000000"/>
          <w:sz w:val="28"/>
          <w:szCs w:val="28"/>
        </w:rPr>
        <w:t xml:space="preserve">, </w:t>
      </w:r>
      <w:r w:rsidR="00602C4C" w:rsidRPr="00B16D9E">
        <w:rPr>
          <w:b/>
          <w:bCs/>
          <w:color w:val="000000"/>
          <w:sz w:val="28"/>
          <w:szCs w:val="28"/>
        </w:rPr>
        <w:t>kr</w:t>
      </w:r>
      <w:r w:rsidR="00154AD2" w:rsidRPr="00B16D9E">
        <w:rPr>
          <w:b/>
          <w:bCs/>
          <w:color w:val="000000"/>
          <w:sz w:val="28"/>
          <w:szCs w:val="28"/>
        </w:rPr>
        <w:t>eativitás</w:t>
      </w:r>
      <w:r w:rsidR="00B27B5B" w:rsidRPr="00B16D9E">
        <w:rPr>
          <w:b/>
          <w:bCs/>
          <w:color w:val="000000"/>
          <w:sz w:val="28"/>
          <w:szCs w:val="28"/>
        </w:rPr>
        <w:t>)</w:t>
      </w:r>
    </w:p>
    <w:p w:rsidR="00FB70CD" w:rsidRPr="00B16D9E" w:rsidRDefault="00154AD2" w:rsidP="00B27B5B">
      <w:pPr>
        <w:pStyle w:val="NormlWeb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16D9E">
        <w:rPr>
          <w:color w:val="000000"/>
          <w:sz w:val="28"/>
          <w:szCs w:val="28"/>
          <w:shd w:val="clear" w:color="auto" w:fill="FFFFFF"/>
        </w:rPr>
        <w:t xml:space="preserve">A csoport körben áll. Valaki bemegy a kör közepébe, és imitálni kezd egy mozdulatsort, cselekvést, pl.: kutyát sétáltat. Fontos, hogy valóban végezze a mozdulatokat! Valaki más megkérdezi tőle: „Hát te mit csinálsz?” Mire a játszó – miközben továbbra is végzi a mozdulatsort – valami egészen más tevékenységet nevez meg válaszként, pl: „Reggelizem.” </w:t>
      </w:r>
      <w:r w:rsidRPr="00B16D9E">
        <w:rPr>
          <w:color w:val="000000"/>
          <w:sz w:val="28"/>
          <w:szCs w:val="28"/>
          <w:shd w:val="clear" w:color="auto" w:fill="FFFFFF"/>
        </w:rPr>
        <w:lastRenderedPageBreak/>
        <w:t xml:space="preserve">Ekkor a kérdező áll be a kör közepére, és azt a mozdulatot kezdi imitálni, amelyet az első játékos megnevezett. – azaz jelen esetben reggelizni kezd. Most </w:t>
      </w:r>
      <w:r w:rsidR="00F92F55" w:rsidRPr="00B16D9E">
        <w:rPr>
          <w:color w:val="000000"/>
          <w:sz w:val="28"/>
          <w:szCs w:val="28"/>
          <w:shd w:val="clear" w:color="auto" w:fill="FFFFFF"/>
        </w:rPr>
        <w:t>egy harmadik</w:t>
      </w:r>
      <w:r w:rsidRPr="00B16D9E">
        <w:rPr>
          <w:color w:val="000000"/>
          <w:sz w:val="28"/>
          <w:szCs w:val="28"/>
          <w:shd w:val="clear" w:color="auto" w:fill="FFFFFF"/>
        </w:rPr>
        <w:t xml:space="preserve"> játékos kérdez, a kör közepén álló ismét valami mással válaszol, pl.: „Fára mászom.”, mire helyet cserélnek</w:t>
      </w:r>
      <w:r w:rsidR="005B212A" w:rsidRPr="00B16D9E">
        <w:rPr>
          <w:color w:val="000000"/>
          <w:sz w:val="28"/>
          <w:szCs w:val="28"/>
          <w:shd w:val="clear" w:color="auto" w:fill="FFFFFF"/>
        </w:rPr>
        <w:t>, és a harmadik játékos kezd bele a mozdulatsorba</w:t>
      </w:r>
      <w:r w:rsidRPr="00B16D9E">
        <w:rPr>
          <w:color w:val="000000"/>
          <w:sz w:val="28"/>
          <w:szCs w:val="28"/>
          <w:shd w:val="clear" w:color="auto" w:fill="FFFFFF"/>
        </w:rPr>
        <w:t>. Mindig a kérdező játékos áll be a kör közepé</w:t>
      </w:r>
      <w:r w:rsidR="005B212A" w:rsidRPr="00B16D9E">
        <w:rPr>
          <w:color w:val="000000"/>
          <w:sz w:val="28"/>
          <w:szCs w:val="28"/>
          <w:shd w:val="clear" w:color="auto" w:fill="FFFFFF"/>
        </w:rPr>
        <w:t>r</w:t>
      </w:r>
      <w:r w:rsidRPr="00B16D9E">
        <w:rPr>
          <w:color w:val="000000"/>
          <w:sz w:val="28"/>
          <w:szCs w:val="28"/>
          <w:shd w:val="clear" w:color="auto" w:fill="FFFFFF"/>
        </w:rPr>
        <w:t>e, egészen addig, amíg mindenkire sor került. A kérdezés önkéntes, a játékosoknak egymásra is figyelniük kell, hogy ne vágjanak egymás szavába.</w:t>
      </w:r>
      <w:r w:rsidR="00FB70CD" w:rsidRPr="00B16D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026A1" w:rsidRPr="00B16D9E" w:rsidRDefault="003026A1" w:rsidP="00B27B5B">
      <w:pPr>
        <w:pStyle w:val="NormlWeb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60C0D" w:rsidRPr="00B16D9E" w:rsidRDefault="00154AD2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t>HALANDZSA</w:t>
      </w:r>
      <w:r w:rsidR="00C56864" w:rsidRPr="00B16D9E">
        <w:rPr>
          <w:b/>
          <w:bCs/>
          <w:color w:val="000000"/>
          <w:sz w:val="28"/>
          <w:szCs w:val="28"/>
        </w:rPr>
        <w:t>–</w:t>
      </w:r>
      <w:r w:rsidRPr="00B16D9E">
        <w:rPr>
          <w:b/>
          <w:bCs/>
          <w:color w:val="000000"/>
          <w:sz w:val="28"/>
          <w:szCs w:val="28"/>
        </w:rPr>
        <w:t>FORDÍTÁS</w:t>
      </w:r>
      <w:r w:rsidR="00B27B5B" w:rsidRPr="00B16D9E">
        <w:rPr>
          <w:b/>
          <w:bCs/>
          <w:color w:val="000000"/>
          <w:sz w:val="28"/>
          <w:szCs w:val="28"/>
        </w:rPr>
        <w:t xml:space="preserve"> (</w:t>
      </w:r>
      <w:r w:rsidR="005B212A" w:rsidRPr="00B16D9E">
        <w:rPr>
          <w:b/>
          <w:bCs/>
          <w:color w:val="000000"/>
          <w:sz w:val="28"/>
          <w:szCs w:val="28"/>
        </w:rPr>
        <w:t>meghatározások</w:t>
      </w:r>
      <w:r w:rsidRPr="00B16D9E">
        <w:rPr>
          <w:b/>
          <w:bCs/>
          <w:color w:val="000000"/>
          <w:sz w:val="28"/>
          <w:szCs w:val="28"/>
        </w:rPr>
        <w:t xml:space="preserve"> kitalálása</w:t>
      </w:r>
      <w:r w:rsidR="00B27B5B" w:rsidRPr="00B16D9E">
        <w:rPr>
          <w:b/>
          <w:bCs/>
          <w:color w:val="000000"/>
          <w:sz w:val="28"/>
          <w:szCs w:val="28"/>
        </w:rPr>
        <w:t xml:space="preserve"> + </w:t>
      </w:r>
      <w:r w:rsidRPr="00B16D9E">
        <w:rPr>
          <w:b/>
          <w:bCs/>
          <w:color w:val="000000"/>
          <w:sz w:val="28"/>
          <w:szCs w:val="28"/>
        </w:rPr>
        <w:t>elfogadás</w:t>
      </w:r>
      <w:r w:rsidR="00B27B5B" w:rsidRPr="00B16D9E">
        <w:rPr>
          <w:b/>
          <w:bCs/>
          <w:color w:val="000000"/>
          <w:sz w:val="28"/>
          <w:szCs w:val="28"/>
        </w:rPr>
        <w:t xml:space="preserve">, </w:t>
      </w:r>
      <w:r w:rsidRPr="00B16D9E">
        <w:rPr>
          <w:b/>
          <w:bCs/>
          <w:color w:val="000000"/>
          <w:sz w:val="28"/>
          <w:szCs w:val="28"/>
        </w:rPr>
        <w:t>kreativitás</w:t>
      </w:r>
      <w:r w:rsidR="00B27B5B" w:rsidRPr="00B16D9E">
        <w:rPr>
          <w:b/>
          <w:bCs/>
          <w:color w:val="000000"/>
          <w:sz w:val="28"/>
          <w:szCs w:val="28"/>
        </w:rPr>
        <w:t>)</w:t>
      </w:r>
    </w:p>
    <w:p w:rsidR="00C56864" w:rsidRPr="00B16D9E" w:rsidRDefault="005B212A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 csoport körben ül vagy áll. Az egyik diák mond egy halandzsa kifejezést, pl. azt, hogy „</w:t>
      </w:r>
      <w:r w:rsidR="00260C0D" w:rsidRPr="00B16D9E">
        <w:rPr>
          <w:bCs/>
          <w:color w:val="000000"/>
          <w:sz w:val="28"/>
          <w:szCs w:val="28"/>
        </w:rPr>
        <w:t>garbalaha</w:t>
      </w:r>
      <w:r w:rsidRPr="00B16D9E">
        <w:rPr>
          <w:bCs/>
          <w:color w:val="000000"/>
          <w:sz w:val="28"/>
          <w:szCs w:val="28"/>
        </w:rPr>
        <w:t>”</w:t>
      </w:r>
      <w:r w:rsidR="00260C0D" w:rsidRPr="00B16D9E">
        <w:rPr>
          <w:bCs/>
          <w:color w:val="000000"/>
          <w:sz w:val="28"/>
          <w:szCs w:val="28"/>
        </w:rPr>
        <w:t xml:space="preserve">. </w:t>
      </w:r>
      <w:r w:rsidRPr="00B16D9E">
        <w:rPr>
          <w:bCs/>
          <w:color w:val="000000"/>
          <w:sz w:val="28"/>
          <w:szCs w:val="28"/>
        </w:rPr>
        <w:t xml:space="preserve">A mellette ülő diák „nyelvi szakértőként” kapásból lefordítja ezt a kifejezést, majd ő is mond egy másik halandzsa szót, amelyet a mellette ülő fordít és így tovább. Fontos, hogy mindnki azonnal „fordítson”, ne gondolkozzon a szavakon! </w:t>
      </w:r>
    </w:p>
    <w:p w:rsidR="00835C7A" w:rsidRPr="00B16D9E" w:rsidRDefault="00835C7A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C56864" w:rsidRPr="00B16D9E" w:rsidRDefault="005B212A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t>HALANDZSA-SZTÁRINTERJÚ</w:t>
      </w:r>
      <w:r w:rsidR="00B27B5B" w:rsidRPr="00B16D9E">
        <w:rPr>
          <w:b/>
          <w:bCs/>
          <w:color w:val="000000"/>
          <w:sz w:val="28"/>
          <w:szCs w:val="28"/>
        </w:rPr>
        <w:t xml:space="preserve"> (</w:t>
      </w:r>
      <w:r w:rsidRPr="00B16D9E">
        <w:rPr>
          <w:b/>
          <w:bCs/>
          <w:color w:val="000000"/>
          <w:sz w:val="28"/>
          <w:szCs w:val="28"/>
        </w:rPr>
        <w:t>kérdések és válaszok (egy adott témáról)</w:t>
      </w:r>
      <w:r w:rsidR="00B160DA" w:rsidRPr="00B16D9E">
        <w:rPr>
          <w:b/>
          <w:bCs/>
          <w:color w:val="000000"/>
          <w:sz w:val="28"/>
          <w:szCs w:val="28"/>
        </w:rPr>
        <w:t xml:space="preserve">, </w:t>
      </w:r>
      <w:r w:rsidRPr="00B16D9E">
        <w:rPr>
          <w:b/>
          <w:bCs/>
          <w:color w:val="000000"/>
          <w:sz w:val="28"/>
          <w:szCs w:val="28"/>
        </w:rPr>
        <w:t>kötetlen nyelvi megnyilatkozás</w:t>
      </w:r>
      <w:r w:rsidR="00B160DA" w:rsidRPr="00B16D9E">
        <w:rPr>
          <w:b/>
          <w:bCs/>
          <w:color w:val="000000"/>
          <w:sz w:val="28"/>
          <w:szCs w:val="28"/>
        </w:rPr>
        <w:t xml:space="preserve"> + </w:t>
      </w:r>
      <w:r w:rsidRPr="00B16D9E">
        <w:rPr>
          <w:b/>
          <w:bCs/>
          <w:color w:val="000000"/>
          <w:sz w:val="28"/>
          <w:szCs w:val="28"/>
        </w:rPr>
        <w:t>együttműködés, elfogadás, kreativitás</w:t>
      </w:r>
      <w:r w:rsidR="00B160DA" w:rsidRPr="00B16D9E">
        <w:rPr>
          <w:b/>
          <w:bCs/>
          <w:color w:val="000000"/>
          <w:sz w:val="28"/>
          <w:szCs w:val="28"/>
        </w:rPr>
        <w:t>)</w:t>
      </w:r>
    </w:p>
    <w:p w:rsidR="00A07C4E" w:rsidRPr="00B16D9E" w:rsidRDefault="005B212A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Az egyik résztvevő magára vállalja a külföldi híresség szerepét (egyenesen Halandzsiából), akivel sztárinterjú készül. A kérdező újságírót egy másik résztvevő alakítja. Egy harmadik játékos lesz a tolmács, aki mindkét nyelven ért és fordít. Az újságíró üdvözli a vendéget, majd kérdéseket tesz föl. A kérdéseit a tolmács a célnyelvről fordítja halandzsára. A híresség halandzsául válaszol, ezt a tolmács fordítja vissza a célnyelvre.</w:t>
      </w:r>
    </w:p>
    <w:p w:rsidR="005B212A" w:rsidRPr="00B16D9E" w:rsidRDefault="005B212A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 xml:space="preserve">Menet közben szerepeket lehet cserélni, illetve be lehet vonni az egész csoportot a kérdésfeltevésbe egy sajtótájékoztató keretében, ahol mindenki újságíró. </w:t>
      </w:r>
    </w:p>
    <w:p w:rsidR="00A07C4E" w:rsidRPr="00B16D9E" w:rsidRDefault="005B212A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Itt is fontos, hogy a fordítás kapásból, átgondolás nélkül jöjjön. A híresség személyétől függően lehet szűkíteni is az interjú témáját (pl.: sportoló, világutazó, költő stb.).</w:t>
      </w:r>
    </w:p>
    <w:p w:rsidR="00553F7B" w:rsidRPr="00B16D9E" w:rsidRDefault="00553F7B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553F7B" w:rsidRPr="00B16D9E" w:rsidRDefault="005B212A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t>MI LENNE, HA</w:t>
      </w:r>
      <w:r w:rsidR="00553F7B" w:rsidRPr="00B16D9E">
        <w:rPr>
          <w:b/>
          <w:bCs/>
          <w:color w:val="000000"/>
          <w:sz w:val="28"/>
          <w:szCs w:val="28"/>
        </w:rPr>
        <w:t xml:space="preserve">… </w:t>
      </w:r>
      <w:r w:rsidR="00FF14CF" w:rsidRPr="00B16D9E">
        <w:rPr>
          <w:b/>
          <w:bCs/>
          <w:color w:val="000000"/>
          <w:sz w:val="28"/>
          <w:szCs w:val="28"/>
        </w:rPr>
        <w:t>MESÉK KICSIT MÁSKÉPP</w:t>
      </w:r>
      <w:r w:rsidR="006A299A" w:rsidRPr="00B16D9E">
        <w:rPr>
          <w:b/>
          <w:bCs/>
          <w:color w:val="000000"/>
          <w:sz w:val="28"/>
          <w:szCs w:val="28"/>
        </w:rPr>
        <w:t xml:space="preserve"> (“</w:t>
      </w:r>
      <w:r w:rsidR="00FF14CF" w:rsidRPr="00B16D9E">
        <w:rPr>
          <w:b/>
          <w:bCs/>
          <w:color w:val="000000"/>
          <w:sz w:val="28"/>
          <w:szCs w:val="28"/>
        </w:rPr>
        <w:t>Mi lenne, ha?</w:t>
      </w:r>
      <w:r w:rsidR="006A299A" w:rsidRPr="00B16D9E">
        <w:rPr>
          <w:b/>
          <w:bCs/>
          <w:color w:val="000000"/>
          <w:sz w:val="28"/>
          <w:szCs w:val="28"/>
        </w:rPr>
        <w:t xml:space="preserve">” </w:t>
      </w:r>
      <w:r w:rsidR="00FF14CF" w:rsidRPr="00B16D9E">
        <w:rPr>
          <w:b/>
          <w:bCs/>
          <w:color w:val="000000"/>
          <w:sz w:val="28"/>
          <w:szCs w:val="28"/>
        </w:rPr>
        <w:t>kérdések</w:t>
      </w:r>
      <w:r w:rsidR="001B4F2C" w:rsidRPr="00B16D9E">
        <w:rPr>
          <w:b/>
          <w:bCs/>
          <w:color w:val="000000"/>
          <w:sz w:val="28"/>
          <w:szCs w:val="28"/>
        </w:rPr>
        <w:t xml:space="preserve">, </w:t>
      </w:r>
      <w:r w:rsidR="00FF14CF" w:rsidRPr="00B16D9E">
        <w:rPr>
          <w:b/>
          <w:bCs/>
          <w:color w:val="000000"/>
          <w:sz w:val="28"/>
          <w:szCs w:val="28"/>
        </w:rPr>
        <w:t>feltételes mód</w:t>
      </w:r>
      <w:r w:rsidR="006A299A" w:rsidRPr="00B16D9E">
        <w:rPr>
          <w:b/>
          <w:bCs/>
          <w:color w:val="000000"/>
          <w:sz w:val="28"/>
          <w:szCs w:val="28"/>
        </w:rPr>
        <w:t xml:space="preserve"> + </w:t>
      </w:r>
      <w:r w:rsidR="00FF14CF" w:rsidRPr="00B16D9E">
        <w:rPr>
          <w:b/>
          <w:bCs/>
          <w:color w:val="000000"/>
          <w:sz w:val="28"/>
          <w:szCs w:val="28"/>
        </w:rPr>
        <w:t>kreativitás</w:t>
      </w:r>
      <w:r w:rsidR="006A299A" w:rsidRPr="00B16D9E">
        <w:rPr>
          <w:b/>
          <w:bCs/>
          <w:color w:val="000000"/>
          <w:sz w:val="28"/>
          <w:szCs w:val="28"/>
        </w:rPr>
        <w:t>)</w:t>
      </w:r>
    </w:p>
    <w:p w:rsidR="00491963" w:rsidRPr="00B16D9E" w:rsidRDefault="00D34DC8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 diákok egy-egy mesét kapnak (lehet mindenkinek ugyanaz a meséje, de adhatunk különbözőt is egy-egy párnak vagy kiscsoportnak). Új fordulatokat kell kitalálniuk a történetükhöz úgy, hogy a „Mi lenne, ha…” kérdésre válaszolnak, pl.: Mi lenne, ha a Vadász egy távoli rokonát látogatná meg? Mi lenne, ha a Rút kiskacsa pulykává változna? Mi lenne, ha Hófehérke ellustulna? stb.</w:t>
      </w:r>
      <w:r w:rsidR="006A299A" w:rsidRPr="00B16D9E">
        <w:rPr>
          <w:bCs/>
          <w:color w:val="000000"/>
          <w:sz w:val="28"/>
          <w:szCs w:val="28"/>
        </w:rPr>
        <w:t xml:space="preserve"> </w:t>
      </w:r>
    </w:p>
    <w:p w:rsidR="00D34DC8" w:rsidRPr="00B16D9E" w:rsidRDefault="00D34DC8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 xml:space="preserve">Minden csoport kiválasztja a legérdekesebbnek tartott kérdést (esetleg több kérdés kombinációját), és azt továbbgondolva rövid jelenetet mutat be a többieknek. </w:t>
      </w:r>
    </w:p>
    <w:p w:rsidR="00FE0C40" w:rsidRPr="00B16D9E" w:rsidRDefault="00FF14CF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lastRenderedPageBreak/>
        <w:t>KÖZMONDÁS SZÓRÓL SZÓRA</w:t>
      </w:r>
      <w:r w:rsidR="00FE0C40" w:rsidRPr="00B16D9E">
        <w:rPr>
          <w:b/>
          <w:bCs/>
          <w:color w:val="000000"/>
          <w:sz w:val="28"/>
          <w:szCs w:val="28"/>
        </w:rPr>
        <w:t xml:space="preserve"> </w:t>
      </w:r>
      <w:r w:rsidR="00C148D1" w:rsidRPr="00B16D9E">
        <w:rPr>
          <w:b/>
          <w:bCs/>
          <w:color w:val="000000"/>
          <w:sz w:val="28"/>
          <w:szCs w:val="28"/>
        </w:rPr>
        <w:t>(</w:t>
      </w:r>
      <w:r w:rsidR="00835C7A" w:rsidRPr="00B16D9E">
        <w:rPr>
          <w:b/>
          <w:bCs/>
          <w:color w:val="000000"/>
          <w:sz w:val="28"/>
          <w:szCs w:val="28"/>
        </w:rPr>
        <w:t>mondatépítés</w:t>
      </w:r>
      <w:r w:rsidR="00C148D1" w:rsidRPr="00B16D9E">
        <w:rPr>
          <w:b/>
          <w:bCs/>
          <w:color w:val="000000"/>
          <w:sz w:val="28"/>
          <w:szCs w:val="28"/>
        </w:rPr>
        <w:t xml:space="preserve">, </w:t>
      </w:r>
      <w:r w:rsidR="00835C7A" w:rsidRPr="00B16D9E">
        <w:rPr>
          <w:b/>
          <w:bCs/>
          <w:color w:val="000000"/>
          <w:sz w:val="28"/>
          <w:szCs w:val="28"/>
        </w:rPr>
        <w:t xml:space="preserve">közmondások nyelvezete </w:t>
      </w:r>
      <w:r w:rsidR="00C148D1" w:rsidRPr="00B16D9E">
        <w:rPr>
          <w:b/>
          <w:bCs/>
          <w:color w:val="000000"/>
          <w:sz w:val="28"/>
          <w:szCs w:val="28"/>
        </w:rPr>
        <w:t xml:space="preserve">+ </w:t>
      </w:r>
      <w:r w:rsidR="00DA738C" w:rsidRPr="00B16D9E">
        <w:rPr>
          <w:b/>
          <w:bCs/>
          <w:color w:val="000000"/>
          <w:sz w:val="28"/>
          <w:szCs w:val="28"/>
        </w:rPr>
        <w:t>együttműködés, elfogadás, kreativitás</w:t>
      </w:r>
      <w:r w:rsidR="00570521" w:rsidRPr="00B16D9E">
        <w:rPr>
          <w:b/>
          <w:bCs/>
          <w:color w:val="000000"/>
          <w:sz w:val="28"/>
          <w:szCs w:val="28"/>
        </w:rPr>
        <w:t>)</w:t>
      </w:r>
    </w:p>
    <w:p w:rsidR="006F6CC6" w:rsidRPr="00B16D9E" w:rsidRDefault="00D34DC8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 xml:space="preserve">Ahhoz hasonló játék, mint amikor mindenki csak egy új szót ad hozzá a közös történethez. Ebben a változatban közös közmondást hozunk létre. 4-5 diák legyen „szakértő”, akik „ősi bölcsességek” tudói. A tanár megadhatja a közmondás első szavát, de rá is bízhatja a diákokra. Egymás után egy-egy szót adnak a közmondáshoz, amíg úgy nem érzik, ott a vége. Az a diák, aki már nem tudja vagy akarja folytatni a mondatot, lezárja azt, és elmagyarázza a jelentését az osztálynak. Ha a csoport nem biztos a közmondás jelentésében, a következő tanuló is adhat egy magyarázatot és így tovább. Ezután másik 4-5 tanuló lesz szakértő, és ők alkotnak közmondást. A gyakorlat írásban is alkalmazható: mindenki választ egyet a frissen megalkotott közmondások közül, és Aesopus stílusában fabulát ír, amelynek a választott közmondás a tanulsága. </w:t>
      </w:r>
    </w:p>
    <w:p w:rsidR="006F6CC6" w:rsidRPr="00B16D9E" w:rsidRDefault="00FF14CF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t>LEVÉLÍRÁS MONDATONKÉNT</w:t>
      </w:r>
      <w:r w:rsidR="00A07C4E" w:rsidRPr="00B16D9E">
        <w:rPr>
          <w:b/>
          <w:bCs/>
          <w:color w:val="000000"/>
          <w:sz w:val="28"/>
          <w:szCs w:val="28"/>
        </w:rPr>
        <w:t xml:space="preserve"> </w:t>
      </w:r>
      <w:r w:rsidR="00835C7A" w:rsidRPr="00B16D9E">
        <w:rPr>
          <w:b/>
          <w:bCs/>
          <w:color w:val="000000"/>
          <w:sz w:val="28"/>
          <w:szCs w:val="28"/>
        </w:rPr>
        <w:t>(íráskészség, levélírás</w:t>
      </w:r>
      <w:r w:rsidR="00A07C4E" w:rsidRPr="00B16D9E">
        <w:rPr>
          <w:b/>
          <w:bCs/>
          <w:color w:val="000000"/>
          <w:sz w:val="28"/>
          <w:szCs w:val="28"/>
        </w:rPr>
        <w:t xml:space="preserve"> + </w:t>
      </w:r>
      <w:r w:rsidR="00DA738C" w:rsidRPr="00B16D9E">
        <w:rPr>
          <w:b/>
          <w:bCs/>
          <w:color w:val="000000"/>
          <w:sz w:val="28"/>
          <w:szCs w:val="28"/>
        </w:rPr>
        <w:t>együttműködés, elfogadás, kreativitás</w:t>
      </w:r>
      <w:r w:rsidR="00A07C4E" w:rsidRPr="00B16D9E">
        <w:rPr>
          <w:b/>
          <w:bCs/>
          <w:color w:val="000000"/>
          <w:sz w:val="28"/>
          <w:szCs w:val="28"/>
        </w:rPr>
        <w:t>)</w:t>
      </w:r>
    </w:p>
    <w:p w:rsidR="006F6CC6" w:rsidRPr="00B16D9E" w:rsidRDefault="005222C1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 xml:space="preserve">Az előző játékhoz hasonlóan közösen írunk levelet. Mindenki elkezdi a saját levelét, majd átadja a mellette ülőnek, aki folytatja azt és így tovább. Megadhatunk kikötéseket: minden levélnek legyen azonos a témája, vagy minden diák más témáról írjon, meghatározhatjuk a feladó vagy a címzett személyét, a levélírás okát stb. </w:t>
      </w:r>
    </w:p>
    <w:p w:rsidR="00D20ACF" w:rsidRPr="00B16D9E" w:rsidRDefault="00D20ACF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</w:p>
    <w:p w:rsidR="00A83437" w:rsidRPr="00B16D9E" w:rsidRDefault="005222C1" w:rsidP="00B27B5B">
      <w:pPr>
        <w:pStyle w:val="NormlWeb"/>
        <w:spacing w:before="0" w:beforeAutospacing="0" w:after="200" w:afterAutospacing="0"/>
        <w:jc w:val="both"/>
        <w:rPr>
          <w:b/>
          <w:bCs/>
          <w:color w:val="000000"/>
          <w:sz w:val="28"/>
          <w:szCs w:val="28"/>
        </w:rPr>
      </w:pPr>
      <w:r w:rsidRPr="00B16D9E">
        <w:rPr>
          <w:b/>
          <w:bCs/>
          <w:color w:val="000000"/>
          <w:sz w:val="28"/>
          <w:szCs w:val="28"/>
        </w:rPr>
        <w:t>SZALAGCÍMEK ÁLLÓKÉPBEN</w:t>
      </w:r>
      <w:r w:rsidR="002D7B77" w:rsidRPr="00B16D9E">
        <w:rPr>
          <w:b/>
          <w:bCs/>
          <w:color w:val="000000"/>
          <w:sz w:val="28"/>
          <w:szCs w:val="28"/>
        </w:rPr>
        <w:t xml:space="preserve"> (</w:t>
      </w:r>
      <w:r w:rsidRPr="00B16D9E">
        <w:rPr>
          <w:b/>
          <w:bCs/>
          <w:color w:val="000000"/>
          <w:sz w:val="28"/>
          <w:szCs w:val="28"/>
        </w:rPr>
        <w:t>sajtónyelv</w:t>
      </w:r>
      <w:r w:rsidR="002D7B77" w:rsidRPr="00B16D9E">
        <w:rPr>
          <w:b/>
          <w:bCs/>
          <w:color w:val="000000"/>
          <w:sz w:val="28"/>
          <w:szCs w:val="28"/>
        </w:rPr>
        <w:t xml:space="preserve">, </w:t>
      </w:r>
      <w:r w:rsidRPr="00B16D9E">
        <w:rPr>
          <w:b/>
          <w:bCs/>
          <w:color w:val="000000"/>
          <w:sz w:val="28"/>
          <w:szCs w:val="28"/>
        </w:rPr>
        <w:t>beszédkészség</w:t>
      </w:r>
      <w:r w:rsidR="002D7B77" w:rsidRPr="00B16D9E">
        <w:rPr>
          <w:b/>
          <w:bCs/>
          <w:color w:val="000000"/>
          <w:sz w:val="28"/>
          <w:szCs w:val="28"/>
        </w:rPr>
        <w:t xml:space="preserve"> + </w:t>
      </w:r>
      <w:r w:rsidR="00DA738C" w:rsidRPr="00B16D9E">
        <w:rPr>
          <w:b/>
          <w:bCs/>
          <w:color w:val="000000"/>
          <w:sz w:val="28"/>
          <w:szCs w:val="28"/>
        </w:rPr>
        <w:t>együttműködés, kreativitás</w:t>
      </w:r>
      <w:r w:rsidR="002D7B77" w:rsidRPr="00B16D9E">
        <w:rPr>
          <w:b/>
          <w:bCs/>
          <w:color w:val="000000"/>
          <w:sz w:val="28"/>
          <w:szCs w:val="28"/>
        </w:rPr>
        <w:t>)</w:t>
      </w:r>
    </w:p>
    <w:p w:rsidR="00476028" w:rsidRPr="00B16D9E" w:rsidRDefault="005222C1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 xml:space="preserve">A diákok kis csoportban dolgoznak. Újságcikkek szalagcímeit kapják meg, minden csoport mást. Ezután állóképben megjelenítenek egy olyan „fotót”, amely szerintük a leginkább kifejezi az újságcím tartalmát.  </w:t>
      </w:r>
    </w:p>
    <w:p w:rsidR="00A83437" w:rsidRPr="00B16D9E" w:rsidRDefault="005222C1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Továbbfejlesztésként megkérhetjük a csoportokat, hogy „mozdítsák meg” az állóképeiket, azaz improvizáljanak egy rövid jelenetet, amelynek a kiinduló- vagy végpontja a látott állókép. További instrukció lehet, hogy minden szereplőnek egy mondatot kell mondania. Miután megnéztük az állóképeket vagy jeleneteket, a csoportnak ki kell találnia, mi lehetett a megadott szalagcím. Még ha nem is fogják pontosan eltalálni a címeket, biztosan lesz sok jó ötletük</w:t>
      </w:r>
    </w:p>
    <w:p w:rsidR="005222C1" w:rsidRPr="00B16D9E" w:rsidRDefault="005222C1" w:rsidP="00B27B5B">
      <w:pPr>
        <w:pStyle w:val="NormlWeb"/>
        <w:spacing w:before="0" w:beforeAutospacing="0" w:after="200" w:afterAutospacing="0"/>
        <w:jc w:val="both"/>
        <w:rPr>
          <w:rFonts w:eastAsia="Cambria"/>
          <w:b/>
          <w:sz w:val="28"/>
          <w:szCs w:val="28"/>
        </w:rPr>
      </w:pPr>
    </w:p>
    <w:p w:rsidR="00260C0D" w:rsidRPr="00B16D9E" w:rsidRDefault="00FF14CF" w:rsidP="00B27B5B">
      <w:pPr>
        <w:pStyle w:val="NormlWeb"/>
        <w:spacing w:before="0" w:beforeAutospacing="0" w:after="200" w:afterAutospacing="0"/>
        <w:jc w:val="both"/>
        <w:rPr>
          <w:rFonts w:eastAsia="Cambria"/>
          <w:b/>
          <w:sz w:val="28"/>
          <w:szCs w:val="28"/>
        </w:rPr>
      </w:pPr>
      <w:r w:rsidRPr="00B16D9E">
        <w:rPr>
          <w:rFonts w:eastAsia="Cambria"/>
          <w:b/>
          <w:sz w:val="28"/>
          <w:szCs w:val="28"/>
        </w:rPr>
        <w:t>RÉSZBEN IRÁNYÍTOTT SZIMULÁCIÓ</w:t>
      </w:r>
      <w:r w:rsidR="00A07C4E" w:rsidRPr="00B16D9E">
        <w:rPr>
          <w:rFonts w:eastAsia="Cambria"/>
          <w:b/>
          <w:sz w:val="28"/>
          <w:szCs w:val="28"/>
        </w:rPr>
        <w:t xml:space="preserve"> </w:t>
      </w:r>
      <w:r w:rsidR="00D20ACF" w:rsidRPr="00B16D9E">
        <w:rPr>
          <w:rFonts w:eastAsia="Cambria"/>
          <w:b/>
          <w:sz w:val="28"/>
          <w:szCs w:val="28"/>
        </w:rPr>
        <w:t>(</w:t>
      </w:r>
      <w:r w:rsidRPr="00B16D9E">
        <w:rPr>
          <w:rFonts w:eastAsia="Cambria"/>
          <w:b/>
          <w:sz w:val="28"/>
          <w:szCs w:val="28"/>
        </w:rPr>
        <w:t>beszélgetés</w:t>
      </w:r>
      <w:r w:rsidR="00D20ACF" w:rsidRPr="00B16D9E">
        <w:rPr>
          <w:rFonts w:eastAsia="Cambria"/>
          <w:b/>
          <w:sz w:val="28"/>
          <w:szCs w:val="28"/>
        </w:rPr>
        <w:t xml:space="preserve">, </w:t>
      </w:r>
      <w:r w:rsidR="00AE2C5A" w:rsidRPr="00B16D9E">
        <w:rPr>
          <w:rFonts w:eastAsia="Cambria"/>
          <w:b/>
          <w:sz w:val="28"/>
          <w:szCs w:val="28"/>
        </w:rPr>
        <w:t>bemutatkozás</w:t>
      </w:r>
      <w:r w:rsidR="00D20ACF" w:rsidRPr="00B16D9E">
        <w:rPr>
          <w:rFonts w:eastAsia="Cambria"/>
          <w:b/>
          <w:sz w:val="28"/>
          <w:szCs w:val="28"/>
        </w:rPr>
        <w:t xml:space="preserve"> + </w:t>
      </w:r>
      <w:r w:rsidR="00DA738C" w:rsidRPr="00B16D9E">
        <w:rPr>
          <w:b/>
          <w:bCs/>
          <w:color w:val="000000"/>
          <w:sz w:val="28"/>
          <w:szCs w:val="28"/>
        </w:rPr>
        <w:t>együttműködés, kreativitás</w:t>
      </w:r>
      <w:r w:rsidR="00D20ACF" w:rsidRPr="00B16D9E">
        <w:rPr>
          <w:rFonts w:eastAsia="Cambria"/>
          <w:b/>
          <w:sz w:val="28"/>
          <w:szCs w:val="28"/>
        </w:rPr>
        <w:t>)</w:t>
      </w:r>
    </w:p>
    <w:p w:rsidR="00AE2C5A" w:rsidRPr="00B16D9E" w:rsidRDefault="00AE2C5A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 szituáció kereteit a tanár adja meg, de a gyerekek improvizációjára épül.</w:t>
      </w:r>
    </w:p>
    <w:p w:rsidR="00690001" w:rsidRPr="00B16D9E" w:rsidRDefault="00AE2C5A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lastRenderedPageBreak/>
        <w:t>Pl.: „A reggeli vonattal utaztok Budapestre.</w:t>
      </w:r>
      <w:r w:rsidR="00690001" w:rsidRPr="00B16D9E">
        <w:rPr>
          <w:bCs/>
          <w:color w:val="000000"/>
          <w:sz w:val="28"/>
          <w:szCs w:val="28"/>
        </w:rPr>
        <w:t xml:space="preserve"> Találjátok ki a karaktert, amelyet játszani fogtok! Ehhez rajzoljatok egy mézeskalács-figurát, amelyre ráírjátok a karakteretek legfontosabb tulajdonságait, pl.: nemét, korát, nevét, foglalkozását, hobbiját, külső megjelenését, családi állapotát stb. Találjátok ki, miért vagytok ezen a vonaton, honnan és miért utaztok! Gyakoroljátok be a karakteretek testtartását, jellemző mozdulatát!”</w:t>
      </w:r>
    </w:p>
    <w:p w:rsidR="00A07C4E" w:rsidRPr="00B16D9E" w:rsidRDefault="00690001" w:rsidP="00B27B5B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Ezek után a tanár rákérdez a karakterek főbb tulajdonságiara, de a gyerekek először csak hang nélkül tátogják el a válaszaikat. Ezzel már belépnek a karakterbe, de még nem kell megmutatkozniuk a többiek előtt</w:t>
      </w:r>
      <w:r w:rsidR="005D3CC6" w:rsidRPr="00B16D9E">
        <w:rPr>
          <w:bCs/>
          <w:color w:val="000000"/>
          <w:sz w:val="28"/>
          <w:szCs w:val="28"/>
        </w:rPr>
        <w:t>.</w:t>
      </w:r>
    </w:p>
    <w:p w:rsidR="00690001" w:rsidRPr="00B16D9E" w:rsidRDefault="00690001" w:rsidP="004223C0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 termet átrendezzük a vonat belsejének megfelelően, a tanár pedig a kalauz szerepéből köszönti az utasokat, ezzel a gyerekek is szerepbe lépnek. Leülnek egymás mellé, majd megismerkednek a mellettük ülő utastársakkal, bemutatkoznak, kérdéseket tesznek föl, csevegnek. Egy idő után a kalauz bejelenti, hogy a vonat megáll, pótlóbusz viszi tovább az utasokat. Ekkor a termet busszá változtatjuk, majd mindenki új helyet talál magának. A gyerekek ez alkalommal már nem a saját karakterükről mesélnek, hanem az új utastársaknak beszámolnak arról, kivel ismerkedtek meg, mit tudtak meg eddig a vonaton.</w:t>
      </w:r>
    </w:p>
    <w:p w:rsidR="00FB70CD" w:rsidRPr="00B16D9E" w:rsidRDefault="00DA738C" w:rsidP="004223C0">
      <w:pPr>
        <w:pStyle w:val="NormlWeb"/>
        <w:spacing w:before="0" w:beforeAutospacing="0" w:after="200" w:afterAutospacing="0"/>
        <w:jc w:val="both"/>
        <w:rPr>
          <w:bCs/>
          <w:color w:val="000000"/>
          <w:sz w:val="28"/>
          <w:szCs w:val="28"/>
        </w:rPr>
      </w:pPr>
      <w:r w:rsidRPr="00B16D9E">
        <w:rPr>
          <w:bCs/>
          <w:color w:val="000000"/>
          <w:sz w:val="28"/>
          <w:szCs w:val="28"/>
        </w:rPr>
        <w:t>A következő játékhoz az alább párbeszéd sorait adjuk meg a tanulóknak</w:t>
      </w:r>
      <w:r w:rsidR="00690001" w:rsidRPr="00B16D9E">
        <w:rPr>
          <w:bCs/>
          <w:color w:val="000000"/>
          <w:sz w:val="28"/>
          <w:szCs w:val="28"/>
        </w:rPr>
        <w:t xml:space="preserve"> – szigorúan központozás nélkül</w:t>
      </w:r>
      <w:r w:rsidR="004223C0" w:rsidRPr="00B16D9E">
        <w:rPr>
          <w:bCs/>
          <w:color w:val="000000"/>
          <w:sz w:val="28"/>
          <w:szCs w:val="28"/>
        </w:rPr>
        <w:t>:</w:t>
      </w:r>
    </w:p>
    <w:p w:rsidR="004223C0" w:rsidRPr="00B16D9E" w:rsidRDefault="0046336E" w:rsidP="0046336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16D9E">
        <w:rPr>
          <w:rFonts w:ascii="Times New Roman" w:eastAsia="Cambria" w:hAnsi="Times New Roman" w:cs="Times New Roman"/>
          <w:sz w:val="28"/>
          <w:szCs w:val="28"/>
        </w:rPr>
        <w:t>“</w:t>
      </w:r>
      <w:r w:rsidR="00DA738C" w:rsidRPr="00B16D9E">
        <w:rPr>
          <w:rFonts w:ascii="Times New Roman" w:eastAsia="Cambria" w:hAnsi="Times New Roman" w:cs="Times New Roman"/>
          <w:sz w:val="28"/>
          <w:szCs w:val="28"/>
        </w:rPr>
        <w:t>Ó NE</w:t>
      </w:r>
    </w:p>
    <w:p w:rsidR="004223C0" w:rsidRPr="00B16D9E" w:rsidRDefault="00DA738C" w:rsidP="0046336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16D9E">
        <w:rPr>
          <w:rFonts w:ascii="Times New Roman" w:eastAsia="Cambria" w:hAnsi="Times New Roman" w:cs="Times New Roman"/>
          <w:sz w:val="28"/>
          <w:szCs w:val="28"/>
        </w:rPr>
        <w:t>OTT</w:t>
      </w:r>
    </w:p>
    <w:p w:rsidR="004223C0" w:rsidRPr="00B16D9E" w:rsidRDefault="00DA738C" w:rsidP="0046336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16D9E">
        <w:rPr>
          <w:rFonts w:ascii="Times New Roman" w:eastAsia="Cambria" w:hAnsi="Times New Roman" w:cs="Times New Roman"/>
          <w:sz w:val="28"/>
          <w:szCs w:val="28"/>
        </w:rPr>
        <w:t>SZEMÉT</w:t>
      </w:r>
    </w:p>
    <w:p w:rsidR="004223C0" w:rsidRPr="00B16D9E" w:rsidRDefault="00DA738C" w:rsidP="0046336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16D9E">
        <w:rPr>
          <w:rFonts w:ascii="Times New Roman" w:eastAsia="Cambria" w:hAnsi="Times New Roman" w:cs="Times New Roman"/>
          <w:sz w:val="28"/>
          <w:szCs w:val="28"/>
        </w:rPr>
        <w:t>GYERÜNK</w:t>
      </w:r>
    </w:p>
    <w:p w:rsidR="004223C0" w:rsidRPr="00B16D9E" w:rsidRDefault="00DA738C" w:rsidP="0046336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16D9E">
        <w:rPr>
          <w:rFonts w:ascii="Times New Roman" w:eastAsia="Cambria" w:hAnsi="Times New Roman" w:cs="Times New Roman"/>
          <w:sz w:val="28"/>
          <w:szCs w:val="28"/>
        </w:rPr>
        <w:t>MOST KOMOLYAN</w:t>
      </w:r>
    </w:p>
    <w:p w:rsidR="004223C0" w:rsidRPr="00B16D9E" w:rsidRDefault="00DA738C" w:rsidP="0046336E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16D9E">
        <w:rPr>
          <w:rFonts w:ascii="Times New Roman" w:eastAsia="Cambria" w:hAnsi="Times New Roman" w:cs="Times New Roman"/>
          <w:sz w:val="28"/>
          <w:szCs w:val="28"/>
        </w:rPr>
        <w:t>JÓL VAGYOK</w:t>
      </w:r>
    </w:p>
    <w:p w:rsidR="004223C0" w:rsidRPr="00B16D9E" w:rsidRDefault="004223C0" w:rsidP="004223C0">
      <w:pPr>
        <w:spacing w:after="0" w:line="36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B16D9E">
        <w:rPr>
          <w:rFonts w:ascii="Times New Roman" w:eastAsia="Cambria" w:hAnsi="Times New Roman" w:cs="Times New Roman"/>
          <w:sz w:val="28"/>
          <w:szCs w:val="28"/>
        </w:rPr>
        <w:t>HELL</w:t>
      </w:r>
      <w:r w:rsidR="00DA738C" w:rsidRPr="00B16D9E">
        <w:rPr>
          <w:rFonts w:ascii="Times New Roman" w:eastAsia="Cambria" w:hAnsi="Times New Roman" w:cs="Times New Roman"/>
          <w:sz w:val="28"/>
          <w:szCs w:val="28"/>
        </w:rPr>
        <w:t>Ó</w:t>
      </w:r>
      <w:r w:rsidRPr="00B16D9E">
        <w:rPr>
          <w:rFonts w:ascii="Times New Roman" w:eastAsia="Cambria" w:hAnsi="Times New Roman" w:cs="Times New Roman"/>
          <w:sz w:val="28"/>
          <w:szCs w:val="28"/>
        </w:rPr>
        <w:t>”</w:t>
      </w:r>
    </w:p>
    <w:p w:rsidR="0037744E" w:rsidRPr="00B16D9E" w:rsidRDefault="00DA738C" w:rsidP="004223C0">
      <w:pPr>
        <w:pStyle w:val="NormlWeb"/>
        <w:spacing w:before="0" w:beforeAutospacing="0" w:after="200" w:afterAutospacing="0"/>
        <w:jc w:val="both"/>
        <w:rPr>
          <w:b/>
          <w:sz w:val="28"/>
          <w:szCs w:val="28"/>
        </w:rPr>
      </w:pPr>
      <w:r w:rsidRPr="00B16D9E">
        <w:rPr>
          <w:sz w:val="28"/>
          <w:szCs w:val="28"/>
        </w:rPr>
        <w:t xml:space="preserve">Az egymás mellett ülők a saját karakterük szerepében maradva a fenti mondatok felhasználásával találnak ki egy-egy jelenetet. Miután párszor elpróbálták, megmutatják a többieknek is. A nézők megpróbálnak következtetni a karakterekre a látott jelenetek alapján. </w:t>
      </w:r>
    </w:p>
    <w:p w:rsidR="0037744E" w:rsidRPr="00B16D9E" w:rsidRDefault="00DA738C" w:rsidP="004223C0">
      <w:pPr>
        <w:pStyle w:val="NormlWeb"/>
        <w:spacing w:before="0" w:beforeAutospacing="0" w:after="200" w:afterAutospacing="0"/>
        <w:jc w:val="both"/>
        <w:rPr>
          <w:b/>
          <w:sz w:val="28"/>
          <w:szCs w:val="28"/>
        </w:rPr>
      </w:pPr>
      <w:r w:rsidRPr="00B16D9E">
        <w:rPr>
          <w:b/>
          <w:sz w:val="28"/>
          <w:szCs w:val="28"/>
        </w:rPr>
        <w:t>KERESD A PÁRJÁT!</w:t>
      </w:r>
      <w:r w:rsidR="0037744E" w:rsidRPr="00B16D9E">
        <w:rPr>
          <w:b/>
          <w:sz w:val="28"/>
          <w:szCs w:val="28"/>
        </w:rPr>
        <w:t xml:space="preserve"> (</w:t>
      </w:r>
      <w:r w:rsidRPr="00B16D9E">
        <w:rPr>
          <w:b/>
          <w:sz w:val="28"/>
          <w:szCs w:val="28"/>
        </w:rPr>
        <w:t>történetmondás</w:t>
      </w:r>
      <w:r w:rsidR="0037744E" w:rsidRPr="00B16D9E">
        <w:rPr>
          <w:b/>
          <w:sz w:val="28"/>
          <w:szCs w:val="28"/>
        </w:rPr>
        <w:t xml:space="preserve"> </w:t>
      </w:r>
      <w:r w:rsidR="0037744E" w:rsidRPr="00B16D9E">
        <w:rPr>
          <w:rFonts w:eastAsia="Cambria"/>
          <w:b/>
          <w:sz w:val="28"/>
          <w:szCs w:val="28"/>
        </w:rPr>
        <w:t xml:space="preserve">+ </w:t>
      </w:r>
      <w:r w:rsidRPr="00B16D9E">
        <w:rPr>
          <w:b/>
          <w:bCs/>
          <w:color w:val="000000"/>
          <w:sz w:val="28"/>
          <w:szCs w:val="28"/>
        </w:rPr>
        <w:t>együttműködés, kreativitás</w:t>
      </w:r>
      <w:r w:rsidR="0037744E" w:rsidRPr="00B16D9E">
        <w:rPr>
          <w:rFonts w:eastAsia="Cambria"/>
          <w:b/>
          <w:sz w:val="28"/>
          <w:szCs w:val="28"/>
        </w:rPr>
        <w:t>)</w:t>
      </w:r>
    </w:p>
    <w:p w:rsidR="0037744E" w:rsidRPr="00B16D9E" w:rsidRDefault="00DA738C" w:rsidP="004223C0">
      <w:pPr>
        <w:pStyle w:val="NormlWeb"/>
        <w:spacing w:before="0" w:beforeAutospacing="0" w:after="200" w:afterAutospacing="0"/>
        <w:jc w:val="both"/>
        <w:rPr>
          <w:sz w:val="28"/>
          <w:szCs w:val="28"/>
        </w:rPr>
      </w:pPr>
      <w:r w:rsidRPr="00B16D9E">
        <w:rPr>
          <w:sz w:val="28"/>
          <w:szCs w:val="28"/>
        </w:rPr>
        <w:t xml:space="preserve">Találkozzon egymással két különböző meseszereplő, és lássuk: összeillenek-e? Az egész osztály juthat közös egyetértésre, vagy kiscsoportban is megállapodhatnak arról, kik illene össze. Ezek után a csoportok tovább írják a történeteket, amit vagy közös történetmondásban jelenítenek meg, vagy improvizálnak.  </w:t>
      </w:r>
    </w:p>
    <w:p w:rsidR="003026A1" w:rsidRDefault="003026A1" w:rsidP="004223C0">
      <w:pPr>
        <w:pStyle w:val="NormlWeb"/>
        <w:spacing w:before="0" w:beforeAutospacing="0" w:after="200" w:afterAutospacing="0"/>
        <w:jc w:val="both"/>
      </w:pPr>
    </w:p>
    <w:p w:rsidR="00B16D9E" w:rsidRPr="0079195E" w:rsidRDefault="00B16D9E" w:rsidP="004223C0">
      <w:pPr>
        <w:pStyle w:val="NormlWeb"/>
        <w:spacing w:before="0" w:beforeAutospacing="0" w:after="200" w:afterAutospacing="0"/>
        <w:jc w:val="both"/>
      </w:pPr>
      <w:bookmarkStart w:id="0" w:name="_GoBack"/>
      <w:bookmarkEnd w:id="0"/>
    </w:p>
    <w:p w:rsidR="0037744E" w:rsidRPr="00B16D9E" w:rsidRDefault="0037744E" w:rsidP="003026A1">
      <w:pPr>
        <w:pStyle w:val="NormlWeb"/>
        <w:spacing w:before="0" w:beforeAutospacing="0" w:after="0" w:afterAutospacing="0"/>
        <w:jc w:val="both"/>
        <w:rPr>
          <w:b/>
          <w:i/>
        </w:rPr>
      </w:pPr>
      <w:r w:rsidRPr="00B16D9E">
        <w:rPr>
          <w:b/>
          <w:i/>
        </w:rPr>
        <w:t>Sources:</w:t>
      </w:r>
    </w:p>
    <w:p w:rsidR="0037744E" w:rsidRPr="00B16D9E" w:rsidRDefault="0037744E" w:rsidP="003026A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B16D9E">
        <w:rPr>
          <w:i/>
        </w:rPr>
        <w:t>David Farmer</w:t>
      </w:r>
      <w:r w:rsidR="003026A1" w:rsidRPr="00B16D9E">
        <w:rPr>
          <w:i/>
        </w:rPr>
        <w:t>:</w:t>
      </w:r>
      <w:r w:rsidRPr="00B16D9E">
        <w:rPr>
          <w:i/>
        </w:rPr>
        <w:t xml:space="preserve"> 101 more Drama Games and Activities, CreateSpace (</w:t>
      </w:r>
      <w:hyperlink r:id="rId9" w:history="1">
        <w:r w:rsidRPr="00B16D9E">
          <w:rPr>
            <w:rStyle w:val="Hiperhivatkozs"/>
            <w:i/>
            <w:color w:val="auto"/>
          </w:rPr>
          <w:t>www.dramaresource.com</w:t>
        </w:r>
      </w:hyperlink>
      <w:r w:rsidRPr="00B16D9E">
        <w:rPr>
          <w:i/>
        </w:rPr>
        <w:t>)</w:t>
      </w:r>
    </w:p>
    <w:p w:rsidR="003026A1" w:rsidRPr="00B16D9E" w:rsidRDefault="003026A1" w:rsidP="003026A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B16D9E">
        <w:rPr>
          <w:i/>
          <w:color w:val="000000"/>
        </w:rPr>
        <w:t>Erasmus+ Course: Drama Techniques in the English Classroom, Pilgrims, Canterbury, July 2018</w:t>
      </w:r>
    </w:p>
    <w:p w:rsidR="003026A1" w:rsidRPr="00B16D9E" w:rsidRDefault="003026A1" w:rsidP="003026A1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i/>
        </w:rPr>
      </w:pPr>
      <w:r w:rsidRPr="00B16D9E">
        <w:rPr>
          <w:i/>
          <w:color w:val="000000"/>
        </w:rPr>
        <w:t>Erasmus+ Course: Drama in the Secondary Classroom and Drama Studies, InterEducation, Southampton, July 2018</w:t>
      </w:r>
    </w:p>
    <w:sectPr w:rsidR="003026A1" w:rsidRPr="00B16D9E" w:rsidSect="00CE769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B5" w:rsidRDefault="000B23B5" w:rsidP="00CE7690">
      <w:pPr>
        <w:spacing w:after="0" w:line="240" w:lineRule="auto"/>
      </w:pPr>
      <w:r>
        <w:separator/>
      </w:r>
    </w:p>
  </w:endnote>
  <w:endnote w:type="continuationSeparator" w:id="0">
    <w:p w:rsidR="000B23B5" w:rsidRDefault="000B23B5" w:rsidP="00C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A1" w:rsidRDefault="003026A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B5" w:rsidRDefault="000B23B5" w:rsidP="00CE7690">
      <w:pPr>
        <w:spacing w:after="0" w:line="240" w:lineRule="auto"/>
      </w:pPr>
      <w:r>
        <w:separator/>
      </w:r>
    </w:p>
  </w:footnote>
  <w:footnote w:type="continuationSeparator" w:id="0">
    <w:p w:rsidR="000B23B5" w:rsidRDefault="000B23B5" w:rsidP="00C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7010"/>
      <w:gridCol w:w="508"/>
    </w:tblGrid>
    <w:tr w:rsidR="00CE7690" w:rsidRPr="00CE7690" w:rsidTr="00CE7690">
      <w:tc>
        <w:tcPr>
          <w:tcW w:w="1481" w:type="pct"/>
        </w:tcPr>
        <w:p w:rsidR="00CE7690" w:rsidRPr="00CE7690" w:rsidRDefault="00CE7690" w:rsidP="00CE7690">
          <w:pPr>
            <w:pStyle w:val="lfej"/>
            <w:jc w:val="center"/>
            <w:rPr>
              <w:noProof/>
              <w:lang w:val="en-GB" w:eastAsia="en-GB"/>
            </w:rPr>
          </w:pPr>
          <w:r w:rsidRPr="00CE7690">
            <w:rPr>
              <w:noProof/>
              <w:lang w:val="en-GB" w:eastAsia="en-GB"/>
            </w:rPr>
            <w:drawing>
              <wp:inline distT="0" distB="0" distL="0" distR="0" wp14:anchorId="482CE47A" wp14:editId="7D4609B6">
                <wp:extent cx="1872000" cy="533587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smus+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826" cy="533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1" w:type="pct"/>
        </w:tcPr>
        <w:p w:rsidR="00CE7690" w:rsidRPr="00CE7690" w:rsidRDefault="00CE7690" w:rsidP="00CE7690">
          <w:pPr>
            <w:pStyle w:val="lfej"/>
            <w:jc w:val="right"/>
          </w:pPr>
          <w:r w:rsidRPr="00CE7690">
            <w:rPr>
              <w:noProof/>
              <w:lang w:val="en-GB" w:eastAsia="en-GB"/>
            </w:rPr>
            <w:drawing>
              <wp:inline distT="0" distB="0" distL="0" distR="0" wp14:anchorId="02EF92D1" wp14:editId="3BE00D9B">
                <wp:extent cx="763200" cy="672798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TE Radnót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030" cy="684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</w:tcPr>
        <w:p w:rsidR="00CE7690" w:rsidRPr="00CE7690" w:rsidRDefault="00CE7690" w:rsidP="00CE7690">
          <w:pPr>
            <w:pStyle w:val="lfej"/>
            <w:jc w:val="center"/>
            <w:rPr>
              <w:noProof/>
              <w:lang w:val="en-GB" w:eastAsia="en-GB"/>
            </w:rPr>
          </w:pPr>
        </w:p>
      </w:tc>
    </w:tr>
  </w:tbl>
  <w:p w:rsidR="00CE7690" w:rsidRDefault="00CE7690" w:rsidP="00CE76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1990"/>
    <w:multiLevelType w:val="hybridMultilevel"/>
    <w:tmpl w:val="BA84D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D"/>
    <w:rsid w:val="0005373A"/>
    <w:rsid w:val="000B23B5"/>
    <w:rsid w:val="00154AD2"/>
    <w:rsid w:val="001B4F2C"/>
    <w:rsid w:val="00260C0D"/>
    <w:rsid w:val="002951DE"/>
    <w:rsid w:val="002D7B77"/>
    <w:rsid w:val="002E390C"/>
    <w:rsid w:val="003026A1"/>
    <w:rsid w:val="00363CE1"/>
    <w:rsid w:val="0037744E"/>
    <w:rsid w:val="004223C0"/>
    <w:rsid w:val="0046336E"/>
    <w:rsid w:val="00476028"/>
    <w:rsid w:val="00491963"/>
    <w:rsid w:val="005222C1"/>
    <w:rsid w:val="00553F7B"/>
    <w:rsid w:val="00563CF1"/>
    <w:rsid w:val="00570521"/>
    <w:rsid w:val="005B212A"/>
    <w:rsid w:val="005D3CC6"/>
    <w:rsid w:val="005E3D6E"/>
    <w:rsid w:val="00602C4C"/>
    <w:rsid w:val="00690001"/>
    <w:rsid w:val="006A299A"/>
    <w:rsid w:val="006F6CC6"/>
    <w:rsid w:val="007257D7"/>
    <w:rsid w:val="0079195E"/>
    <w:rsid w:val="00835C7A"/>
    <w:rsid w:val="009640FE"/>
    <w:rsid w:val="009D6352"/>
    <w:rsid w:val="009E0DCD"/>
    <w:rsid w:val="00A07C4E"/>
    <w:rsid w:val="00A83437"/>
    <w:rsid w:val="00AA7AE1"/>
    <w:rsid w:val="00AE2C5A"/>
    <w:rsid w:val="00B160DA"/>
    <w:rsid w:val="00B16D9E"/>
    <w:rsid w:val="00B27B5B"/>
    <w:rsid w:val="00B533C7"/>
    <w:rsid w:val="00B71FF9"/>
    <w:rsid w:val="00C148D1"/>
    <w:rsid w:val="00C56864"/>
    <w:rsid w:val="00CE7690"/>
    <w:rsid w:val="00D20ACF"/>
    <w:rsid w:val="00D225C7"/>
    <w:rsid w:val="00D34DC8"/>
    <w:rsid w:val="00DA738C"/>
    <w:rsid w:val="00ED51F8"/>
    <w:rsid w:val="00F92F55"/>
    <w:rsid w:val="00FB70CD"/>
    <w:rsid w:val="00FE0C40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B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7744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E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690"/>
  </w:style>
  <w:style w:type="paragraph" w:styleId="llb">
    <w:name w:val="footer"/>
    <w:basedOn w:val="Norml"/>
    <w:link w:val="llbChar"/>
    <w:uiPriority w:val="99"/>
    <w:unhideWhenUsed/>
    <w:rsid w:val="00CE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690"/>
  </w:style>
  <w:style w:type="paragraph" w:styleId="Buborkszveg">
    <w:name w:val="Balloon Text"/>
    <w:basedOn w:val="Norml"/>
    <w:link w:val="BuborkszvegChar"/>
    <w:uiPriority w:val="99"/>
    <w:semiHidden/>
    <w:unhideWhenUsed/>
    <w:rsid w:val="00CE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69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B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7744E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E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7690"/>
  </w:style>
  <w:style w:type="paragraph" w:styleId="llb">
    <w:name w:val="footer"/>
    <w:basedOn w:val="Norml"/>
    <w:link w:val="llbChar"/>
    <w:uiPriority w:val="99"/>
    <w:unhideWhenUsed/>
    <w:rsid w:val="00CE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7690"/>
  </w:style>
  <w:style w:type="paragraph" w:styleId="Buborkszveg">
    <w:name w:val="Balloon Text"/>
    <w:basedOn w:val="Norml"/>
    <w:link w:val="BuborkszvegChar"/>
    <w:uiPriority w:val="99"/>
    <w:semiHidden/>
    <w:unhideWhenUsed/>
    <w:rsid w:val="00CE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69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7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ramaresour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0F83-6983-433C-BE0D-F2DCB968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Emese</dc:creator>
  <cp:lastModifiedBy>J. Tóth Judit</cp:lastModifiedBy>
  <cp:revision>3</cp:revision>
  <cp:lastPrinted>2018-10-05T06:08:00Z</cp:lastPrinted>
  <dcterms:created xsi:type="dcterms:W3CDTF">2018-10-11T21:30:00Z</dcterms:created>
  <dcterms:modified xsi:type="dcterms:W3CDTF">2018-10-12T05:31:00Z</dcterms:modified>
</cp:coreProperties>
</file>